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34" w:rsidRPr="00C30F90" w:rsidRDefault="006D44EF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0F90">
        <w:rPr>
          <w:rFonts w:ascii="Times New Roman" w:hAnsi="Times New Roman" w:cs="Times New Roman"/>
          <w:sz w:val="26"/>
          <w:szCs w:val="26"/>
        </w:rPr>
        <w:t>По результатам специальной оценки условий труда  на рабочих местах командира ВС А-319/320/321, второго пилота ВС А-319/320/321 Летного отряда №1 Департамента производства полетов, командира ВС Б-737, второго пилота ВС Б-737 Летного отряда №2 Департамента производства полетов класс условий труда составил 3.1 по напряженност</w:t>
      </w:r>
      <w:r w:rsidR="001B25C0">
        <w:rPr>
          <w:rFonts w:ascii="Times New Roman" w:hAnsi="Times New Roman" w:cs="Times New Roman"/>
          <w:sz w:val="26"/>
          <w:szCs w:val="26"/>
        </w:rPr>
        <w:t>и</w:t>
      </w:r>
      <w:r w:rsidRPr="00C30F90">
        <w:rPr>
          <w:rFonts w:ascii="Times New Roman" w:hAnsi="Times New Roman" w:cs="Times New Roman"/>
          <w:sz w:val="26"/>
          <w:szCs w:val="26"/>
        </w:rPr>
        <w:t xml:space="preserve"> труд</w:t>
      </w:r>
      <w:r w:rsidR="001B25C0">
        <w:rPr>
          <w:rFonts w:ascii="Times New Roman" w:hAnsi="Times New Roman" w:cs="Times New Roman"/>
          <w:sz w:val="26"/>
          <w:szCs w:val="26"/>
        </w:rPr>
        <w:t>ового процесса</w:t>
      </w:r>
      <w:r w:rsidRPr="00C30F90">
        <w:rPr>
          <w:rFonts w:ascii="Times New Roman" w:hAnsi="Times New Roman" w:cs="Times New Roman"/>
          <w:sz w:val="26"/>
          <w:szCs w:val="26"/>
        </w:rPr>
        <w:t>.</w:t>
      </w:r>
    </w:p>
    <w:p w:rsidR="006D44EF" w:rsidRPr="00C30F90" w:rsidRDefault="006D44EF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>Полагая, что специальная оценка условий труда в АО «Авиакомпания «Россия» прошла с нарушением законодательства, ПЛС ОАО «Авиакомпания «Россия» обратился с исковым заявлением в суд.</w:t>
      </w:r>
    </w:p>
    <w:p w:rsidR="006D44EF" w:rsidRPr="00C30F90" w:rsidRDefault="006D44EF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>24 сентября 2019 года Московский районный суд Санкт-Петербурга отказал ПЛС ОАО «Авиакомпания «Россия»»  в удовлетворении исковых требований о признании незаконными и не подлежащими применению приказа АО «Авиакомпания «Россия»» от 29.03.2018 года №73 и карт специальной оценки условий труда.</w:t>
      </w:r>
    </w:p>
    <w:p w:rsidR="00A82640" w:rsidRPr="00C30F90" w:rsidRDefault="006D44EF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 xml:space="preserve">Комитет по труду и занятости населения Санкт-Петербурга, являющийся 3-им лицом в данном гражданском деле и </w:t>
      </w:r>
      <w:r w:rsidR="00C17F34" w:rsidRPr="00C30F90">
        <w:rPr>
          <w:rFonts w:ascii="Times New Roman" w:hAnsi="Times New Roman" w:cs="Times New Roman"/>
          <w:sz w:val="26"/>
          <w:szCs w:val="26"/>
        </w:rPr>
        <w:t>проводящий</w:t>
      </w:r>
      <w:r w:rsidRPr="00C30F90">
        <w:rPr>
          <w:rFonts w:ascii="Times New Roman" w:hAnsi="Times New Roman" w:cs="Times New Roman"/>
          <w:sz w:val="26"/>
          <w:szCs w:val="26"/>
        </w:rPr>
        <w:t xml:space="preserve"> в настоящее время повторную экспертизу качества специальной оценки условий труда</w:t>
      </w:r>
      <w:r w:rsidR="00C17F34" w:rsidRPr="00C30F90">
        <w:rPr>
          <w:rFonts w:ascii="Times New Roman" w:hAnsi="Times New Roman" w:cs="Times New Roman"/>
          <w:sz w:val="26"/>
          <w:szCs w:val="26"/>
        </w:rPr>
        <w:t xml:space="preserve"> в АО «Авиакомпания «Россия»</w:t>
      </w:r>
      <w:r w:rsidR="00A82640" w:rsidRPr="00C30F90">
        <w:rPr>
          <w:rFonts w:ascii="Times New Roman" w:hAnsi="Times New Roman" w:cs="Times New Roman"/>
          <w:sz w:val="26"/>
          <w:szCs w:val="26"/>
        </w:rPr>
        <w:t>, к сожалению, на судебное заседание не явился.</w:t>
      </w:r>
    </w:p>
    <w:p w:rsidR="00A82640" w:rsidRPr="00C30F90" w:rsidRDefault="007D418C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>Также с</w:t>
      </w:r>
      <w:r w:rsidR="00A82640" w:rsidRPr="00C30F90">
        <w:rPr>
          <w:rFonts w:ascii="Times New Roman" w:hAnsi="Times New Roman" w:cs="Times New Roman"/>
          <w:sz w:val="26"/>
          <w:szCs w:val="26"/>
        </w:rPr>
        <w:t xml:space="preserve">уд отказал в приобщении к материалам дела Отчета о научно-исследовательской работе «Разработка и </w:t>
      </w:r>
      <w:proofErr w:type="spellStart"/>
      <w:r w:rsidR="00A82640" w:rsidRPr="00C30F90">
        <w:rPr>
          <w:rFonts w:ascii="Times New Roman" w:hAnsi="Times New Roman" w:cs="Times New Roman"/>
          <w:sz w:val="26"/>
          <w:szCs w:val="26"/>
        </w:rPr>
        <w:t>опробация</w:t>
      </w:r>
      <w:proofErr w:type="spellEnd"/>
      <w:r w:rsidR="00A82640" w:rsidRPr="00C30F90">
        <w:rPr>
          <w:rFonts w:ascii="Times New Roman" w:hAnsi="Times New Roman" w:cs="Times New Roman"/>
          <w:sz w:val="26"/>
          <w:szCs w:val="26"/>
        </w:rPr>
        <w:t xml:space="preserve"> методики напряженности по показателям сенсорной нагрузок членов летных и </w:t>
      </w:r>
      <w:proofErr w:type="spellStart"/>
      <w:r w:rsidR="00A82640" w:rsidRPr="00C30F90">
        <w:rPr>
          <w:rFonts w:ascii="Times New Roman" w:hAnsi="Times New Roman" w:cs="Times New Roman"/>
          <w:sz w:val="26"/>
          <w:szCs w:val="26"/>
        </w:rPr>
        <w:t>кабинных</w:t>
      </w:r>
      <w:proofErr w:type="spellEnd"/>
      <w:r w:rsidR="00A82640" w:rsidRPr="00C30F90">
        <w:rPr>
          <w:rFonts w:ascii="Times New Roman" w:hAnsi="Times New Roman" w:cs="Times New Roman"/>
          <w:sz w:val="26"/>
          <w:szCs w:val="26"/>
        </w:rPr>
        <w:t xml:space="preserve"> экипажей воздушных судов ГА ФГБНУ «Научно-исследовательский институт медицины труда имени академика Н.Ф. </w:t>
      </w:r>
      <w:proofErr w:type="spellStart"/>
      <w:r w:rsidR="00A82640" w:rsidRPr="00C30F90">
        <w:rPr>
          <w:rFonts w:ascii="Times New Roman" w:hAnsi="Times New Roman" w:cs="Times New Roman"/>
          <w:sz w:val="26"/>
          <w:szCs w:val="26"/>
        </w:rPr>
        <w:t>Измерова</w:t>
      </w:r>
      <w:proofErr w:type="spellEnd"/>
      <w:r w:rsidR="00A82640" w:rsidRPr="00C30F90">
        <w:rPr>
          <w:rFonts w:ascii="Times New Roman" w:hAnsi="Times New Roman" w:cs="Times New Roman"/>
          <w:sz w:val="26"/>
          <w:szCs w:val="26"/>
        </w:rPr>
        <w:t xml:space="preserve">», посчитав, что </w:t>
      </w:r>
      <w:r w:rsidRPr="00C30F90">
        <w:rPr>
          <w:rFonts w:ascii="Times New Roman" w:hAnsi="Times New Roman" w:cs="Times New Roman"/>
          <w:sz w:val="26"/>
          <w:szCs w:val="26"/>
        </w:rPr>
        <w:t>он</w:t>
      </w:r>
      <w:r w:rsidR="00A82640" w:rsidRPr="00C30F90">
        <w:rPr>
          <w:rFonts w:ascii="Times New Roman" w:hAnsi="Times New Roman" w:cs="Times New Roman"/>
          <w:sz w:val="26"/>
          <w:szCs w:val="26"/>
        </w:rPr>
        <w:t xml:space="preserve"> не относится к материалам гражданского дела. </w:t>
      </w:r>
    </w:p>
    <w:p w:rsidR="00A82640" w:rsidRPr="00C30F90" w:rsidRDefault="007D418C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>Н</w:t>
      </w:r>
      <w:r w:rsidR="00A82640" w:rsidRPr="00C30F90">
        <w:rPr>
          <w:rFonts w:ascii="Times New Roman" w:hAnsi="Times New Roman" w:cs="Times New Roman"/>
          <w:sz w:val="26"/>
          <w:szCs w:val="26"/>
        </w:rPr>
        <w:t>апомним, что</w:t>
      </w:r>
      <w:r w:rsidRPr="00C30F90">
        <w:rPr>
          <w:rFonts w:ascii="Times New Roman" w:hAnsi="Times New Roman" w:cs="Times New Roman"/>
          <w:sz w:val="26"/>
          <w:szCs w:val="26"/>
        </w:rPr>
        <w:t xml:space="preserve"> из</w:t>
      </w:r>
      <w:r w:rsidR="00A82640" w:rsidRPr="00C30F90">
        <w:rPr>
          <w:rFonts w:ascii="Times New Roman" w:hAnsi="Times New Roman" w:cs="Times New Roman"/>
          <w:sz w:val="26"/>
          <w:szCs w:val="26"/>
        </w:rPr>
        <w:t xml:space="preserve"> данного отчета следует, что у пилотов ВС типа </w:t>
      </w:r>
      <w:proofErr w:type="spellStart"/>
      <w:r w:rsidR="00A82640" w:rsidRPr="00C30F90">
        <w:rPr>
          <w:rFonts w:ascii="Times New Roman" w:hAnsi="Times New Roman" w:cs="Times New Roman"/>
          <w:sz w:val="26"/>
          <w:szCs w:val="26"/>
        </w:rPr>
        <w:t>Boeing</w:t>
      </w:r>
      <w:proofErr w:type="spellEnd"/>
      <w:r w:rsidR="00A82640" w:rsidRPr="00C30F90">
        <w:rPr>
          <w:rFonts w:ascii="Times New Roman" w:hAnsi="Times New Roman" w:cs="Times New Roman"/>
          <w:sz w:val="26"/>
          <w:szCs w:val="26"/>
        </w:rPr>
        <w:t xml:space="preserve"> 737-800 длительность сосредоточенного наблюдения  составляет 90 % от времени полетной смены, плотность сигналов (световых, звуковых) и сообщений – 2262 за 1 час работы, число объектов одновременного наблюдения в среднем за полетную смену – 36, наблюдение за экранами видеотерминалов – 4,5 часа за полетную смену из расчета 7,2 часа, нагрузка на слуховой анализатор – 90% от времени полетной смены, нагрузка на голосовой анализатор – 16 часов в неделю.</w:t>
      </w:r>
    </w:p>
    <w:p w:rsidR="007D418C" w:rsidRPr="00C30F90" w:rsidRDefault="00A82640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 xml:space="preserve">То есть, исходя из </w:t>
      </w:r>
      <w:r w:rsidR="00307EE7">
        <w:rPr>
          <w:rFonts w:ascii="Times New Roman" w:hAnsi="Times New Roman" w:cs="Times New Roman"/>
          <w:sz w:val="26"/>
          <w:szCs w:val="26"/>
        </w:rPr>
        <w:t>научного исследования</w:t>
      </w:r>
      <w:r w:rsidRPr="00C30F90">
        <w:rPr>
          <w:rFonts w:ascii="Times New Roman" w:hAnsi="Times New Roman" w:cs="Times New Roman"/>
          <w:sz w:val="26"/>
          <w:szCs w:val="26"/>
        </w:rPr>
        <w:t>, у пилотов ВС ГА име</w:t>
      </w:r>
      <w:r w:rsidR="00C17F34" w:rsidRPr="00C30F90">
        <w:rPr>
          <w:rFonts w:ascii="Times New Roman" w:hAnsi="Times New Roman" w:cs="Times New Roman"/>
          <w:sz w:val="26"/>
          <w:szCs w:val="26"/>
        </w:rPr>
        <w:t xml:space="preserve">ются сверхвысокие уровни сенсорных нагрузок. Данные показатели значительно превышают (до 7,5 раз) максимальные значения, </w:t>
      </w:r>
      <w:r w:rsidR="007D418C" w:rsidRPr="00C30F90">
        <w:rPr>
          <w:rFonts w:ascii="Times New Roman" w:hAnsi="Times New Roman" w:cs="Times New Roman"/>
          <w:sz w:val="26"/>
          <w:szCs w:val="26"/>
        </w:rPr>
        <w:t>установленные для</w:t>
      </w:r>
      <w:r w:rsidR="00C17F34" w:rsidRPr="00C30F9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D418C" w:rsidRPr="00C30F90">
        <w:rPr>
          <w:rFonts w:ascii="Times New Roman" w:hAnsi="Times New Roman" w:cs="Times New Roman"/>
          <w:sz w:val="26"/>
          <w:szCs w:val="26"/>
        </w:rPr>
        <w:t>а</w:t>
      </w:r>
      <w:r w:rsidR="00C17F34" w:rsidRPr="00C30F90">
        <w:rPr>
          <w:rFonts w:ascii="Times New Roman" w:hAnsi="Times New Roman" w:cs="Times New Roman"/>
          <w:sz w:val="26"/>
          <w:szCs w:val="26"/>
        </w:rPr>
        <w:t xml:space="preserve"> 3.2 по напряженности</w:t>
      </w:r>
      <w:r w:rsidR="007D418C" w:rsidRPr="00C30F90">
        <w:rPr>
          <w:rFonts w:ascii="Times New Roman" w:hAnsi="Times New Roman" w:cs="Times New Roman"/>
          <w:sz w:val="26"/>
          <w:szCs w:val="26"/>
        </w:rPr>
        <w:t xml:space="preserve"> трудового процесса</w:t>
      </w:r>
      <w:r w:rsidR="00C17F34" w:rsidRPr="00C30F90">
        <w:rPr>
          <w:rFonts w:ascii="Times New Roman" w:hAnsi="Times New Roman" w:cs="Times New Roman"/>
          <w:sz w:val="26"/>
          <w:szCs w:val="26"/>
        </w:rPr>
        <w:t>.</w:t>
      </w:r>
    </w:p>
    <w:p w:rsidR="00C17F34" w:rsidRPr="00C30F90" w:rsidRDefault="00C17F34" w:rsidP="00C30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F90">
        <w:rPr>
          <w:rFonts w:ascii="Times New Roman" w:hAnsi="Times New Roman" w:cs="Times New Roman"/>
          <w:sz w:val="26"/>
          <w:szCs w:val="26"/>
        </w:rPr>
        <w:t xml:space="preserve"> </w:t>
      </w:r>
      <w:r w:rsidR="007D418C" w:rsidRPr="00C30F90">
        <w:rPr>
          <w:rFonts w:ascii="Times New Roman" w:hAnsi="Times New Roman" w:cs="Times New Roman"/>
          <w:sz w:val="26"/>
          <w:szCs w:val="26"/>
        </w:rPr>
        <w:t>ПЛС ОАО «Авиакомпания «Россия»»  планирует оспаривать решение Московского районного суда Санкт-Петербурга от 24.09.2019 года в суде апелляционной инстанции.</w:t>
      </w:r>
    </w:p>
    <w:p w:rsidR="006D44EF" w:rsidRDefault="006D44EF" w:rsidP="00A82640"/>
    <w:sectPr w:rsidR="006D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EF"/>
    <w:rsid w:val="001B25C0"/>
    <w:rsid w:val="001F5812"/>
    <w:rsid w:val="00307EE7"/>
    <w:rsid w:val="006D44EF"/>
    <w:rsid w:val="007D418C"/>
    <w:rsid w:val="00A82640"/>
    <w:rsid w:val="00C17F34"/>
    <w:rsid w:val="00C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СПР-Консалт</dc:creator>
  <cp:lastModifiedBy>PLS</cp:lastModifiedBy>
  <cp:revision>2</cp:revision>
  <dcterms:created xsi:type="dcterms:W3CDTF">2019-09-30T11:34:00Z</dcterms:created>
  <dcterms:modified xsi:type="dcterms:W3CDTF">2019-09-30T11:34:00Z</dcterms:modified>
</cp:coreProperties>
</file>